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24" w:rsidRDefault="00632E95" w:rsidP="005A66AB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Special Catholic Character Contributions </w:t>
      </w:r>
    </w:p>
    <w:p w:rsidR="00EB4AB7" w:rsidRDefault="00EB4AB7">
      <w:pPr>
        <w:rPr>
          <w:rFonts w:ascii="Arial" w:hAnsi="Arial" w:cs="Arial"/>
          <w:b/>
          <w:sz w:val="28"/>
          <w:szCs w:val="28"/>
        </w:rPr>
      </w:pPr>
    </w:p>
    <w:p w:rsidR="00400F4E" w:rsidRDefault="00632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Catholic Special Character contribution is a voluntary donation of $12.50 per term ($50</w:t>
      </w:r>
      <w:r w:rsidR="00CA72BC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per annum) per student.</w:t>
      </w:r>
    </w:p>
    <w:p w:rsidR="00CA72BC" w:rsidRDefault="00632E95" w:rsidP="00CA72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contribution provides the main source of funding for all services provided to</w:t>
      </w:r>
      <w:r w:rsidR="005F4C6B">
        <w:rPr>
          <w:rFonts w:ascii="Arial" w:hAnsi="Arial" w:cs="Arial"/>
          <w:sz w:val="24"/>
          <w:szCs w:val="24"/>
        </w:rPr>
        <w:t xml:space="preserve"> St. Francis Xavier Catholic School </w:t>
      </w:r>
      <w:r>
        <w:rPr>
          <w:rFonts w:ascii="Arial" w:hAnsi="Arial" w:cs="Arial"/>
          <w:sz w:val="24"/>
          <w:szCs w:val="24"/>
        </w:rPr>
        <w:t xml:space="preserve">by </w:t>
      </w:r>
      <w:r w:rsidR="00CA72B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Catholic Education Services Board. </w:t>
      </w:r>
    </w:p>
    <w:p w:rsidR="00400F4E" w:rsidRDefault="00632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contributions are made by the Government for these services.</w:t>
      </w:r>
    </w:p>
    <w:p w:rsidR="00400F4E" w:rsidRDefault="00632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Catholic Education Services Board assists</w:t>
      </w:r>
      <w:r w:rsidR="00CA72BC">
        <w:rPr>
          <w:rFonts w:ascii="Arial" w:hAnsi="Arial" w:cs="Arial"/>
          <w:sz w:val="24"/>
          <w:szCs w:val="24"/>
        </w:rPr>
        <w:t xml:space="preserve"> schools to provide a Catholic e</w:t>
      </w:r>
      <w:r>
        <w:rPr>
          <w:rFonts w:ascii="Arial" w:hAnsi="Arial" w:cs="Arial"/>
          <w:sz w:val="24"/>
          <w:szCs w:val="24"/>
        </w:rPr>
        <w:t>ducation for your child through the preservation and enhancement of the Catholic Special Character in our schools.</w:t>
      </w:r>
      <w:r w:rsidR="00400F4E">
        <w:rPr>
          <w:rFonts w:ascii="Arial" w:hAnsi="Arial" w:cs="Arial"/>
          <w:sz w:val="24"/>
          <w:szCs w:val="24"/>
        </w:rPr>
        <w:t xml:space="preserve"> </w:t>
      </w:r>
    </w:p>
    <w:p w:rsidR="00CD4616" w:rsidRPr="00CD4616" w:rsidRDefault="00CD4616">
      <w:pPr>
        <w:rPr>
          <w:rFonts w:ascii="Arial" w:hAnsi="Arial" w:cs="Arial"/>
          <w:sz w:val="24"/>
          <w:szCs w:val="24"/>
        </w:rPr>
      </w:pPr>
    </w:p>
    <w:sectPr w:rsidR="00CD4616" w:rsidRPr="00CD4616" w:rsidSect="00277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B7"/>
    <w:rsid w:val="00071433"/>
    <w:rsid w:val="00277624"/>
    <w:rsid w:val="003F315C"/>
    <w:rsid w:val="00400F4E"/>
    <w:rsid w:val="00403895"/>
    <w:rsid w:val="00463388"/>
    <w:rsid w:val="004F52CF"/>
    <w:rsid w:val="00540897"/>
    <w:rsid w:val="00584410"/>
    <w:rsid w:val="005A66AB"/>
    <w:rsid w:val="005F4C6B"/>
    <w:rsid w:val="0060563E"/>
    <w:rsid w:val="00632E95"/>
    <w:rsid w:val="006D15E8"/>
    <w:rsid w:val="00706B16"/>
    <w:rsid w:val="008B58DF"/>
    <w:rsid w:val="009477F4"/>
    <w:rsid w:val="00AE5C61"/>
    <w:rsid w:val="00CA72BC"/>
    <w:rsid w:val="00CD4616"/>
    <w:rsid w:val="00E12952"/>
    <w:rsid w:val="00EB4AB7"/>
    <w:rsid w:val="00F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Krebs</dc:creator>
  <cp:lastModifiedBy>Ministry of Education</cp:lastModifiedBy>
  <cp:revision>2</cp:revision>
  <cp:lastPrinted>2015-03-17T23:04:00Z</cp:lastPrinted>
  <dcterms:created xsi:type="dcterms:W3CDTF">2015-03-18T23:31:00Z</dcterms:created>
  <dcterms:modified xsi:type="dcterms:W3CDTF">2015-03-18T23:31:00Z</dcterms:modified>
</cp:coreProperties>
</file>